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1054" w14:textId="010E4325" w:rsidR="000B5614" w:rsidRPr="0014314E" w:rsidRDefault="005000A2" w:rsidP="005000A2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4314E">
        <w:rPr>
          <w:rFonts w:ascii="Times New Roman" w:hAnsi="Times New Roman"/>
          <w:b/>
          <w:bCs/>
          <w:sz w:val="32"/>
          <w:szCs w:val="32"/>
        </w:rPr>
        <w:t>Kreditigazoló táblázat</w:t>
      </w:r>
    </w:p>
    <w:p w14:paraId="1DFB6F9C" w14:textId="0F8FA858" w:rsidR="005000A2" w:rsidRPr="0014314E" w:rsidRDefault="00BF3A8A" w:rsidP="005000A2">
      <w:pPr>
        <w:jc w:val="center"/>
        <w:rPr>
          <w:rFonts w:ascii="Times New Roman" w:hAnsi="Times New Roman"/>
          <w:sz w:val="18"/>
          <w:szCs w:val="18"/>
        </w:rPr>
      </w:pPr>
      <w:r w:rsidRPr="0014314E">
        <w:rPr>
          <w:rFonts w:ascii="Times New Roman" w:hAnsi="Times New Roman"/>
          <w:sz w:val="18"/>
          <w:szCs w:val="18"/>
        </w:rPr>
        <w:t>A 2016/2017. tanév I. szemeszterben és azt követően induló doktori képzés esetén</w:t>
      </w:r>
    </w:p>
    <w:p w14:paraId="6901D1FB" w14:textId="77777777" w:rsidR="00BF3A8A" w:rsidRPr="0014314E" w:rsidRDefault="00BF3A8A" w:rsidP="005000A2">
      <w:pPr>
        <w:jc w:val="center"/>
        <w:rPr>
          <w:rFonts w:ascii="Times New Roman" w:hAnsi="Times New Roman"/>
          <w:sz w:val="18"/>
          <w:szCs w:val="18"/>
        </w:rPr>
      </w:pPr>
    </w:p>
    <w:p w14:paraId="723E14AC" w14:textId="77777777" w:rsidR="008F2DCD" w:rsidRPr="0014314E" w:rsidRDefault="008F2DCD" w:rsidP="008F2DCD">
      <w:pPr>
        <w:spacing w:after="120"/>
        <w:jc w:val="left"/>
        <w:rPr>
          <w:rFonts w:ascii="Times New Roman" w:hAnsi="Times New Roman"/>
          <w:sz w:val="22"/>
          <w:szCs w:val="22"/>
        </w:rPr>
      </w:pPr>
    </w:p>
    <w:p w14:paraId="37C9122C" w14:textId="0542C909" w:rsidR="00BF3A8A" w:rsidRPr="0014314E" w:rsidRDefault="0023745C" w:rsidP="001B53BC">
      <w:pPr>
        <w:tabs>
          <w:tab w:val="left" w:pos="709"/>
          <w:tab w:val="right" w:leader="dot" w:pos="4536"/>
        </w:tabs>
        <w:spacing w:after="120"/>
        <w:jc w:val="left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Név</w:t>
      </w:r>
      <w:r w:rsidR="008F2DCD" w:rsidRPr="0014314E">
        <w:rPr>
          <w:rFonts w:ascii="Times New Roman" w:hAnsi="Times New Roman"/>
          <w:sz w:val="22"/>
          <w:szCs w:val="22"/>
        </w:rPr>
        <w:t>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1383D2A6" w14:textId="302A6C3B" w:rsidR="0023745C" w:rsidRPr="0014314E" w:rsidRDefault="0023745C" w:rsidP="001B53BC">
      <w:pPr>
        <w:tabs>
          <w:tab w:val="left" w:pos="1418"/>
          <w:tab w:val="right" w:leader="dot" w:pos="4536"/>
        </w:tabs>
        <w:spacing w:after="120"/>
        <w:jc w:val="left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Neptun kód</w:t>
      </w:r>
      <w:r w:rsidR="008F2DCD" w:rsidRPr="0014314E">
        <w:rPr>
          <w:rFonts w:ascii="Times New Roman" w:hAnsi="Times New Roman"/>
          <w:sz w:val="22"/>
          <w:szCs w:val="22"/>
        </w:rPr>
        <w:t>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1832AB7E" w14:textId="7493B41F" w:rsidR="0023745C" w:rsidRPr="0014314E" w:rsidRDefault="0023745C" w:rsidP="001B53BC">
      <w:pPr>
        <w:tabs>
          <w:tab w:val="left" w:pos="851"/>
          <w:tab w:val="right" w:leader="dot" w:pos="4536"/>
        </w:tabs>
        <w:spacing w:after="120"/>
        <w:jc w:val="left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Dátum: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1D21481A" w14:textId="6BB03005" w:rsidR="0023745C" w:rsidRPr="0014314E" w:rsidRDefault="0023745C" w:rsidP="001B53BC">
      <w:pPr>
        <w:tabs>
          <w:tab w:val="left" w:pos="1418"/>
          <w:tab w:val="right" w:leader="dot" w:pos="4536"/>
        </w:tabs>
        <w:spacing w:after="120"/>
        <w:jc w:val="left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Tanév/félév: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7ECDC89E" w14:textId="4B9FA7B5" w:rsidR="005000A2" w:rsidRPr="0014314E" w:rsidRDefault="0023745C" w:rsidP="001B53BC">
      <w:pPr>
        <w:tabs>
          <w:tab w:val="right" w:leader="dot" w:pos="4536"/>
        </w:tabs>
        <w:rPr>
          <w:rFonts w:ascii="Times New Roman" w:hAnsi="Times New Roman"/>
        </w:rPr>
      </w:pPr>
      <w:r w:rsidRPr="0014314E">
        <w:rPr>
          <w:rFonts w:ascii="Times New Roman" w:hAnsi="Times New Roman"/>
          <w:sz w:val="22"/>
          <w:szCs w:val="22"/>
        </w:rPr>
        <w:t>Témavezető:</w:t>
      </w:r>
      <w:r w:rsidR="001B53BC" w:rsidRPr="0014314E">
        <w:rPr>
          <w:rFonts w:ascii="Times New Roman" w:hAnsi="Times New Roman"/>
          <w:sz w:val="22"/>
          <w:szCs w:val="22"/>
        </w:rPr>
        <w:tab/>
      </w:r>
      <w:r w:rsidR="001B53BC" w:rsidRPr="0014314E">
        <w:rPr>
          <w:rFonts w:ascii="Times New Roman" w:hAnsi="Times New Roman"/>
          <w:sz w:val="22"/>
          <w:szCs w:val="22"/>
        </w:rPr>
        <w:tab/>
      </w:r>
    </w:p>
    <w:p w14:paraId="2E6C243D" w14:textId="77777777" w:rsidR="005000A2" w:rsidRPr="0014314E" w:rsidRDefault="005000A2">
      <w:pPr>
        <w:rPr>
          <w:rFonts w:ascii="Times New Roman" w:hAnsi="Times New Roman"/>
        </w:rPr>
      </w:pPr>
    </w:p>
    <w:tbl>
      <w:tblPr>
        <w:tblStyle w:val="Tblzatrcsosvilgos"/>
        <w:tblW w:w="0" w:type="auto"/>
        <w:tblLook w:val="04A0" w:firstRow="1" w:lastRow="0" w:firstColumn="1" w:lastColumn="0" w:noHBand="0" w:noVBand="1"/>
      </w:tblPr>
      <w:tblGrid>
        <w:gridCol w:w="4790"/>
        <w:gridCol w:w="2367"/>
        <w:gridCol w:w="1905"/>
      </w:tblGrid>
      <w:tr w:rsidR="00A452E3" w:rsidRPr="0014314E" w14:paraId="7E1BE2D3" w14:textId="77777777" w:rsidTr="0075396D">
        <w:tc>
          <w:tcPr>
            <w:tcW w:w="4790" w:type="dxa"/>
            <w:shd w:val="clear" w:color="auto" w:fill="64CCC9"/>
          </w:tcPr>
          <w:p w14:paraId="2FA38787" w14:textId="07F998F8" w:rsidR="00A452E3" w:rsidRPr="0014314E" w:rsidRDefault="00A452E3" w:rsidP="00AC3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Tevékenység megnevezése</w:t>
            </w:r>
          </w:p>
        </w:tc>
        <w:tc>
          <w:tcPr>
            <w:tcW w:w="2367" w:type="dxa"/>
            <w:shd w:val="clear" w:color="auto" w:fill="64CCC9"/>
          </w:tcPr>
          <w:p w14:paraId="2F930535" w14:textId="77777777" w:rsidR="00A452E3" w:rsidRPr="0014314E" w:rsidRDefault="00A452E3" w:rsidP="00AC3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Kreditérték</w:t>
            </w:r>
          </w:p>
        </w:tc>
        <w:tc>
          <w:tcPr>
            <w:tcW w:w="1905" w:type="dxa"/>
            <w:shd w:val="clear" w:color="auto" w:fill="64CCC9"/>
          </w:tcPr>
          <w:p w14:paraId="363BA0D0" w14:textId="77777777" w:rsidR="00A452E3" w:rsidRPr="0014314E" w:rsidRDefault="00A452E3" w:rsidP="00AC3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Félév során szerzett</w:t>
            </w:r>
          </w:p>
          <w:p w14:paraId="28952E3F" w14:textId="77777777" w:rsidR="00A452E3" w:rsidRPr="0014314E" w:rsidRDefault="00A452E3" w:rsidP="00AC3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kreditek száma</w:t>
            </w:r>
          </w:p>
        </w:tc>
      </w:tr>
      <w:tr w:rsidR="00FB38DC" w:rsidRPr="0014314E" w14:paraId="5AAA6E33" w14:textId="77777777" w:rsidTr="0052625A">
        <w:tc>
          <w:tcPr>
            <w:tcW w:w="9062" w:type="dxa"/>
            <w:gridSpan w:val="3"/>
          </w:tcPr>
          <w:p w14:paraId="5361669D" w14:textId="4AD1E290" w:rsidR="00FB38DC" w:rsidRPr="0014314E" w:rsidRDefault="00FB38DC" w:rsidP="00FB38DC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sz w:val="20"/>
                <w:lang w:eastAsia="en-US"/>
              </w:rPr>
              <w:t>1. Kutatási modul</w:t>
            </w:r>
          </w:p>
        </w:tc>
      </w:tr>
      <w:tr w:rsidR="00955581" w:rsidRPr="0014314E" w14:paraId="07119427" w14:textId="77777777" w:rsidTr="0052625A">
        <w:tc>
          <w:tcPr>
            <w:tcW w:w="9062" w:type="dxa"/>
            <w:gridSpan w:val="3"/>
          </w:tcPr>
          <w:p w14:paraId="122741BC" w14:textId="17BAC1EE" w:rsidR="00955581" w:rsidRPr="0014314E" w:rsidRDefault="00955581" w:rsidP="00955581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i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i/>
                <w:sz w:val="20"/>
                <w:lang w:eastAsia="en-US"/>
              </w:rPr>
              <w:t>A. Publikációs tevékenység</w:t>
            </w:r>
          </w:p>
        </w:tc>
      </w:tr>
      <w:tr w:rsidR="00A452E3" w:rsidRPr="0014314E" w14:paraId="0E95517A" w14:textId="77777777" w:rsidTr="0075396D">
        <w:tc>
          <w:tcPr>
            <w:tcW w:w="4790" w:type="dxa"/>
          </w:tcPr>
          <w:p w14:paraId="486D6140" w14:textId="77777777" w:rsidR="00A452E3" w:rsidRPr="0014314E" w:rsidRDefault="00A452E3" w:rsidP="00417455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magyar nyelven A) vagy B) kategóriás magyar szakfolyóiratban</w:t>
            </w:r>
          </w:p>
        </w:tc>
        <w:tc>
          <w:tcPr>
            <w:tcW w:w="2367" w:type="dxa"/>
          </w:tcPr>
          <w:p w14:paraId="2738C039" w14:textId="77777777" w:rsidR="00A452E3" w:rsidRPr="0014314E" w:rsidRDefault="00A452E3" w:rsidP="00420DF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20*</w:t>
            </w:r>
          </w:p>
        </w:tc>
        <w:tc>
          <w:tcPr>
            <w:tcW w:w="1905" w:type="dxa"/>
            <w:shd w:val="clear" w:color="auto" w:fill="64CCC9"/>
          </w:tcPr>
          <w:p w14:paraId="47331ABB" w14:textId="77777777" w:rsidR="00A452E3" w:rsidRPr="0014314E" w:rsidRDefault="00A452E3" w:rsidP="00A452E3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A452E3" w:rsidRPr="0014314E" w14:paraId="2D5F5DDF" w14:textId="77777777" w:rsidTr="0075396D">
        <w:tc>
          <w:tcPr>
            <w:tcW w:w="4790" w:type="dxa"/>
          </w:tcPr>
          <w:p w14:paraId="11636B1F" w14:textId="77777777" w:rsidR="00A452E3" w:rsidRPr="0014314E" w:rsidRDefault="00A452E3" w:rsidP="00417455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magyar nyelven C) kategóriás magyar szakfolyóiratban vagy lektorált tanulmánykötetben</w:t>
            </w:r>
          </w:p>
        </w:tc>
        <w:tc>
          <w:tcPr>
            <w:tcW w:w="2367" w:type="dxa"/>
          </w:tcPr>
          <w:p w14:paraId="2E1147C6" w14:textId="77777777" w:rsidR="00A452E3" w:rsidRPr="0014314E" w:rsidRDefault="00A452E3" w:rsidP="00420DF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10*</w:t>
            </w:r>
          </w:p>
        </w:tc>
        <w:tc>
          <w:tcPr>
            <w:tcW w:w="1905" w:type="dxa"/>
            <w:shd w:val="clear" w:color="auto" w:fill="64CCC9"/>
          </w:tcPr>
          <w:p w14:paraId="67FB43A7" w14:textId="77777777" w:rsidR="00A452E3" w:rsidRPr="0014314E" w:rsidRDefault="00A452E3" w:rsidP="00A452E3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D54AAC2" w14:textId="77777777" w:rsidTr="0075396D">
        <w:tc>
          <w:tcPr>
            <w:tcW w:w="4790" w:type="dxa"/>
          </w:tcPr>
          <w:p w14:paraId="3EA105AF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magyar nyelven D) kategóriás magyar szakfolyóiratban vagy nem lektorált tanulmánykötetben</w:t>
            </w:r>
          </w:p>
        </w:tc>
        <w:tc>
          <w:tcPr>
            <w:tcW w:w="2367" w:type="dxa"/>
          </w:tcPr>
          <w:p w14:paraId="4263E3F7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5*</w:t>
            </w:r>
          </w:p>
        </w:tc>
        <w:tc>
          <w:tcPr>
            <w:tcW w:w="1905" w:type="dxa"/>
            <w:shd w:val="clear" w:color="auto" w:fill="64CCC9"/>
          </w:tcPr>
          <w:p w14:paraId="0D2D48F6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1BFF5AC" w14:textId="77777777" w:rsidTr="0075396D">
        <w:tc>
          <w:tcPr>
            <w:tcW w:w="4790" w:type="dxa"/>
          </w:tcPr>
          <w:p w14:paraId="5427A074" w14:textId="672B689B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A) vagy B) kategóriás magyar szakfolyóiratban</w:t>
            </w:r>
          </w:p>
        </w:tc>
        <w:tc>
          <w:tcPr>
            <w:tcW w:w="2367" w:type="dxa"/>
          </w:tcPr>
          <w:p w14:paraId="0F436307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30*</w:t>
            </w:r>
          </w:p>
        </w:tc>
        <w:tc>
          <w:tcPr>
            <w:tcW w:w="1905" w:type="dxa"/>
            <w:shd w:val="clear" w:color="auto" w:fill="64CCC9"/>
          </w:tcPr>
          <w:p w14:paraId="273AB1B3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3288246" w14:textId="77777777" w:rsidTr="0075396D">
        <w:tc>
          <w:tcPr>
            <w:tcW w:w="4790" w:type="dxa"/>
          </w:tcPr>
          <w:p w14:paraId="0C409291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C) kategóriás magyar szakfolyóiratban vagy lektorált tanulmánykötetben</w:t>
            </w:r>
          </w:p>
        </w:tc>
        <w:tc>
          <w:tcPr>
            <w:tcW w:w="2367" w:type="dxa"/>
          </w:tcPr>
          <w:p w14:paraId="2443784E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20*</w:t>
            </w:r>
          </w:p>
        </w:tc>
        <w:tc>
          <w:tcPr>
            <w:tcW w:w="1905" w:type="dxa"/>
            <w:shd w:val="clear" w:color="auto" w:fill="64CCC9"/>
          </w:tcPr>
          <w:p w14:paraId="4B6B0195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7E75F45C" w14:textId="77777777" w:rsidTr="0075396D">
        <w:trPr>
          <w:trHeight w:val="905"/>
        </w:trPr>
        <w:tc>
          <w:tcPr>
            <w:tcW w:w="4790" w:type="dxa"/>
          </w:tcPr>
          <w:p w14:paraId="241AACC5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D) kategóriás magyar szakfolyóiratban vagy nem lektorált tanulmánykötetben</w:t>
            </w:r>
          </w:p>
        </w:tc>
        <w:tc>
          <w:tcPr>
            <w:tcW w:w="2367" w:type="dxa"/>
          </w:tcPr>
          <w:p w14:paraId="2E62C647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15*</w:t>
            </w:r>
          </w:p>
        </w:tc>
        <w:tc>
          <w:tcPr>
            <w:tcW w:w="1905" w:type="dxa"/>
            <w:shd w:val="clear" w:color="auto" w:fill="64CCC9"/>
          </w:tcPr>
          <w:p w14:paraId="1E5D5AED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A781DA1" w14:textId="77777777" w:rsidTr="0075396D">
        <w:tc>
          <w:tcPr>
            <w:tcW w:w="4790" w:type="dxa"/>
          </w:tcPr>
          <w:p w14:paraId="0E2C6B74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D1) besorolású szakfolyóiratban</w:t>
            </w:r>
          </w:p>
        </w:tc>
        <w:tc>
          <w:tcPr>
            <w:tcW w:w="2367" w:type="dxa"/>
          </w:tcPr>
          <w:p w14:paraId="592308B2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160*</w:t>
            </w:r>
          </w:p>
        </w:tc>
        <w:tc>
          <w:tcPr>
            <w:tcW w:w="1905" w:type="dxa"/>
            <w:shd w:val="clear" w:color="auto" w:fill="64CCC9"/>
          </w:tcPr>
          <w:p w14:paraId="3011806A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ECC7512" w14:textId="77777777" w:rsidTr="0075396D">
        <w:tc>
          <w:tcPr>
            <w:tcW w:w="4790" w:type="dxa"/>
          </w:tcPr>
          <w:p w14:paraId="5D156907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Q1) besorolású szakfolyóiratban</w:t>
            </w:r>
          </w:p>
        </w:tc>
        <w:tc>
          <w:tcPr>
            <w:tcW w:w="2367" w:type="dxa"/>
          </w:tcPr>
          <w:p w14:paraId="196B0C95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150*</w:t>
            </w:r>
          </w:p>
        </w:tc>
        <w:tc>
          <w:tcPr>
            <w:tcW w:w="1905" w:type="dxa"/>
            <w:shd w:val="clear" w:color="auto" w:fill="64CCC9"/>
          </w:tcPr>
          <w:p w14:paraId="3ACE7E34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3BCC749" w14:textId="77777777" w:rsidTr="0075396D">
        <w:tc>
          <w:tcPr>
            <w:tcW w:w="4790" w:type="dxa"/>
          </w:tcPr>
          <w:p w14:paraId="24B407C3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Q2 besorolású szakfolyóiratban</w:t>
            </w:r>
          </w:p>
        </w:tc>
        <w:tc>
          <w:tcPr>
            <w:tcW w:w="2367" w:type="dxa"/>
          </w:tcPr>
          <w:p w14:paraId="299A7D9C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140*</w:t>
            </w:r>
          </w:p>
        </w:tc>
        <w:tc>
          <w:tcPr>
            <w:tcW w:w="1905" w:type="dxa"/>
            <w:shd w:val="clear" w:color="auto" w:fill="64CCC9"/>
          </w:tcPr>
          <w:p w14:paraId="26D1A53C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8BE8C22" w14:textId="77777777" w:rsidTr="0075396D">
        <w:tc>
          <w:tcPr>
            <w:tcW w:w="4790" w:type="dxa"/>
          </w:tcPr>
          <w:p w14:paraId="0C362938" w14:textId="77777777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Szakmai tanulmány Q3) vagy Q4) besorolású szakfolyóiratban</w:t>
            </w:r>
          </w:p>
        </w:tc>
        <w:tc>
          <w:tcPr>
            <w:tcW w:w="2367" w:type="dxa"/>
          </w:tcPr>
          <w:p w14:paraId="14D7F9D3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100*</w:t>
            </w:r>
          </w:p>
        </w:tc>
        <w:tc>
          <w:tcPr>
            <w:tcW w:w="1905" w:type="dxa"/>
            <w:shd w:val="clear" w:color="auto" w:fill="64CCC9"/>
          </w:tcPr>
          <w:p w14:paraId="3C97DB22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739B3B6" w14:textId="77777777" w:rsidTr="0075396D">
        <w:tc>
          <w:tcPr>
            <w:tcW w:w="4790" w:type="dxa"/>
          </w:tcPr>
          <w:p w14:paraId="35808D62" w14:textId="6D44D820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Idegen nyelvű szakmai tanulmány A) vagy B) kategóriás külföldi szakfolyóiratban </w:t>
            </w:r>
          </w:p>
        </w:tc>
        <w:tc>
          <w:tcPr>
            <w:tcW w:w="2367" w:type="dxa"/>
          </w:tcPr>
          <w:p w14:paraId="1FBCC72A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50*</w:t>
            </w:r>
          </w:p>
        </w:tc>
        <w:tc>
          <w:tcPr>
            <w:tcW w:w="1905" w:type="dxa"/>
            <w:shd w:val="clear" w:color="auto" w:fill="64CCC9"/>
          </w:tcPr>
          <w:p w14:paraId="28315294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7EC88DD4" w14:textId="77777777" w:rsidTr="0075396D">
        <w:tc>
          <w:tcPr>
            <w:tcW w:w="4790" w:type="dxa"/>
          </w:tcPr>
          <w:p w14:paraId="3BDF8433" w14:textId="09728570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C) kategóriás külföldi szakfolyóiratban vagy lektorált külföldi tanulmánykötetben</w:t>
            </w:r>
          </w:p>
        </w:tc>
        <w:tc>
          <w:tcPr>
            <w:tcW w:w="2367" w:type="dxa"/>
          </w:tcPr>
          <w:p w14:paraId="08DF6ABA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40*</w:t>
            </w:r>
          </w:p>
        </w:tc>
        <w:tc>
          <w:tcPr>
            <w:tcW w:w="1905" w:type="dxa"/>
            <w:shd w:val="clear" w:color="auto" w:fill="64CCC9"/>
          </w:tcPr>
          <w:p w14:paraId="7E0E1F02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5871C4B" w14:textId="77777777" w:rsidTr="0075396D">
        <w:tc>
          <w:tcPr>
            <w:tcW w:w="4790" w:type="dxa"/>
          </w:tcPr>
          <w:p w14:paraId="6C718FBF" w14:textId="4FCC190E" w:rsidR="005C458F" w:rsidRPr="0014314E" w:rsidRDefault="005C458F" w:rsidP="005C458F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 nyelvű szakmai tanulmány D) kategóriás külföldi szakfolyóiratban vagy nem lektorált tanulmánykötetben</w:t>
            </w:r>
          </w:p>
        </w:tc>
        <w:tc>
          <w:tcPr>
            <w:tcW w:w="2367" w:type="dxa"/>
          </w:tcPr>
          <w:p w14:paraId="5BA47F68" w14:textId="77777777" w:rsidR="005C458F" w:rsidRPr="0014314E" w:rsidRDefault="005C458F" w:rsidP="005C458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30*</w:t>
            </w:r>
          </w:p>
        </w:tc>
        <w:tc>
          <w:tcPr>
            <w:tcW w:w="1905" w:type="dxa"/>
            <w:shd w:val="clear" w:color="auto" w:fill="64CCC9"/>
          </w:tcPr>
          <w:p w14:paraId="50B89DB5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619245C" w14:textId="77777777" w:rsidTr="0075396D">
        <w:tc>
          <w:tcPr>
            <w:tcW w:w="4790" w:type="dxa"/>
          </w:tcPr>
          <w:p w14:paraId="3B554688" w14:textId="170D5AC7" w:rsidR="005C458F" w:rsidRPr="0014314E" w:rsidRDefault="005C458F" w:rsidP="009F5573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lastRenderedPageBreak/>
              <w:t>Szakcikk</w:t>
            </w:r>
            <w:r w:rsidR="00E71D48"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(nem jogi szakfolyóiratban jelenik</w:t>
            </w:r>
            <w:r w:rsidR="009F5573"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meg)</w:t>
            </w:r>
          </w:p>
        </w:tc>
        <w:tc>
          <w:tcPr>
            <w:tcW w:w="2367" w:type="dxa"/>
          </w:tcPr>
          <w:p w14:paraId="517FAEB7" w14:textId="77777777" w:rsidR="005C458F" w:rsidRPr="0014314E" w:rsidRDefault="005C458F" w:rsidP="009F557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2/darab</w:t>
            </w:r>
          </w:p>
        </w:tc>
        <w:tc>
          <w:tcPr>
            <w:tcW w:w="1905" w:type="dxa"/>
            <w:shd w:val="clear" w:color="auto" w:fill="64CCC9"/>
          </w:tcPr>
          <w:p w14:paraId="2A5E7E1F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5738AAD" w14:textId="77777777" w:rsidTr="0075396D">
        <w:tc>
          <w:tcPr>
            <w:tcW w:w="4790" w:type="dxa"/>
          </w:tcPr>
          <w:p w14:paraId="0D94A0A3" w14:textId="77777777" w:rsidR="005C458F" w:rsidRPr="0014314E" w:rsidRDefault="005C458F" w:rsidP="009F5573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Tankönyv(rész)</w:t>
            </w:r>
          </w:p>
        </w:tc>
        <w:tc>
          <w:tcPr>
            <w:tcW w:w="2367" w:type="dxa"/>
          </w:tcPr>
          <w:p w14:paraId="19E33E12" w14:textId="77777777" w:rsidR="005C458F" w:rsidRPr="0014314E" w:rsidRDefault="005C458F" w:rsidP="009F557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30*</w:t>
            </w:r>
          </w:p>
        </w:tc>
        <w:tc>
          <w:tcPr>
            <w:tcW w:w="1905" w:type="dxa"/>
            <w:shd w:val="clear" w:color="auto" w:fill="64CCC9"/>
          </w:tcPr>
          <w:p w14:paraId="3DD0FC80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BB2E420" w14:textId="77777777" w:rsidTr="0075396D">
        <w:tc>
          <w:tcPr>
            <w:tcW w:w="4790" w:type="dxa"/>
          </w:tcPr>
          <w:p w14:paraId="0C9BCFF7" w14:textId="77777777" w:rsidR="005C458F" w:rsidRPr="0014314E" w:rsidRDefault="005C458F" w:rsidP="009F5573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Jegyzet(rész)</w:t>
            </w:r>
          </w:p>
        </w:tc>
        <w:tc>
          <w:tcPr>
            <w:tcW w:w="2367" w:type="dxa"/>
          </w:tcPr>
          <w:p w14:paraId="5085E449" w14:textId="77777777" w:rsidR="005C458F" w:rsidRPr="0014314E" w:rsidRDefault="005C458F" w:rsidP="009F557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10*</w:t>
            </w:r>
          </w:p>
        </w:tc>
        <w:tc>
          <w:tcPr>
            <w:tcW w:w="1905" w:type="dxa"/>
            <w:shd w:val="clear" w:color="auto" w:fill="64CCC9"/>
          </w:tcPr>
          <w:p w14:paraId="3B93AF25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5DC61D4" w14:textId="77777777" w:rsidTr="0075396D">
        <w:tc>
          <w:tcPr>
            <w:tcW w:w="4790" w:type="dxa"/>
          </w:tcPr>
          <w:p w14:paraId="08E6769F" w14:textId="77777777" w:rsidR="005C458F" w:rsidRPr="0014314E" w:rsidRDefault="005C458F" w:rsidP="006A025E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Forráskiadás, tansegédlet (Legalább 1 tanulmányi félév oktatási anyagát felölelő, szerkesztett kiadvány. </w:t>
            </w:r>
          </w:p>
          <w:p w14:paraId="0C6160D2" w14:textId="77777777" w:rsidR="005C458F" w:rsidRPr="0014314E" w:rsidRDefault="005C458F" w:rsidP="006A025E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Tudományos közlemények, jogszabályok, eseti döntések magyarázatokkal vagy kérdésekkel, feladatokkal ellátott gyűjteménye.)</w:t>
            </w:r>
          </w:p>
        </w:tc>
        <w:tc>
          <w:tcPr>
            <w:tcW w:w="2367" w:type="dxa"/>
          </w:tcPr>
          <w:p w14:paraId="0ECC0E77" w14:textId="77777777" w:rsidR="005C458F" w:rsidRPr="0014314E" w:rsidRDefault="005C458F" w:rsidP="006A025E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5/darab</w:t>
            </w:r>
          </w:p>
        </w:tc>
        <w:tc>
          <w:tcPr>
            <w:tcW w:w="1905" w:type="dxa"/>
            <w:shd w:val="clear" w:color="auto" w:fill="64CCC9"/>
          </w:tcPr>
          <w:p w14:paraId="4553AB38" w14:textId="77777777" w:rsidR="005C458F" w:rsidRPr="0014314E" w:rsidRDefault="005C458F" w:rsidP="006A025E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30E741A" w14:textId="77777777" w:rsidTr="0075396D">
        <w:tc>
          <w:tcPr>
            <w:tcW w:w="4790" w:type="dxa"/>
          </w:tcPr>
          <w:p w14:paraId="62A1DDBA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Szakfordítás idegen nyelvről anyanyelvre</w:t>
            </w:r>
          </w:p>
        </w:tc>
        <w:tc>
          <w:tcPr>
            <w:tcW w:w="2367" w:type="dxa"/>
          </w:tcPr>
          <w:p w14:paraId="76C40EFF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5*</w:t>
            </w:r>
          </w:p>
        </w:tc>
        <w:tc>
          <w:tcPr>
            <w:tcW w:w="1905" w:type="dxa"/>
            <w:shd w:val="clear" w:color="auto" w:fill="64CCC9"/>
          </w:tcPr>
          <w:p w14:paraId="5A803217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49CBD57C" w14:textId="77777777" w:rsidTr="0075396D">
        <w:tc>
          <w:tcPr>
            <w:tcW w:w="4790" w:type="dxa"/>
          </w:tcPr>
          <w:p w14:paraId="5C88B175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Szakfordítás anyanyelvről idegen nyelvre</w:t>
            </w:r>
          </w:p>
        </w:tc>
        <w:tc>
          <w:tcPr>
            <w:tcW w:w="2367" w:type="dxa"/>
          </w:tcPr>
          <w:p w14:paraId="030CAF33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10*</w:t>
            </w:r>
          </w:p>
        </w:tc>
        <w:tc>
          <w:tcPr>
            <w:tcW w:w="1905" w:type="dxa"/>
            <w:shd w:val="clear" w:color="auto" w:fill="64CCC9"/>
          </w:tcPr>
          <w:p w14:paraId="18A9EBE8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03C9235" w14:textId="77777777" w:rsidTr="0075396D">
        <w:tc>
          <w:tcPr>
            <w:tcW w:w="4790" w:type="dxa"/>
          </w:tcPr>
          <w:p w14:paraId="2BC9DB5A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Szakfordítás idegen nyelvről idegen nyelvre</w:t>
            </w:r>
          </w:p>
        </w:tc>
        <w:tc>
          <w:tcPr>
            <w:tcW w:w="2367" w:type="dxa"/>
          </w:tcPr>
          <w:p w14:paraId="79F0D559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15*</w:t>
            </w:r>
          </w:p>
        </w:tc>
        <w:tc>
          <w:tcPr>
            <w:tcW w:w="1905" w:type="dxa"/>
            <w:shd w:val="clear" w:color="auto" w:fill="64CCC9"/>
          </w:tcPr>
          <w:p w14:paraId="2735A661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EC54FFF" w14:textId="77777777" w:rsidTr="0075396D">
        <w:tc>
          <w:tcPr>
            <w:tcW w:w="4790" w:type="dxa"/>
          </w:tcPr>
          <w:p w14:paraId="3EC1D338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Tudományos mű szerkesztése</w:t>
            </w:r>
          </w:p>
        </w:tc>
        <w:tc>
          <w:tcPr>
            <w:tcW w:w="2367" w:type="dxa"/>
          </w:tcPr>
          <w:p w14:paraId="2CD0EEA0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5/darab</w:t>
            </w:r>
          </w:p>
        </w:tc>
        <w:tc>
          <w:tcPr>
            <w:tcW w:w="1905" w:type="dxa"/>
            <w:shd w:val="clear" w:color="auto" w:fill="64CCC9"/>
          </w:tcPr>
          <w:p w14:paraId="665F3D73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C9E0114" w14:textId="77777777" w:rsidTr="0075396D">
        <w:tc>
          <w:tcPr>
            <w:tcW w:w="4790" w:type="dxa"/>
          </w:tcPr>
          <w:p w14:paraId="229AE712" w14:textId="77777777" w:rsidR="005C458F" w:rsidRPr="0014314E" w:rsidRDefault="005C458F" w:rsidP="00F56FAC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Recenzió és ismertetés</w:t>
            </w:r>
          </w:p>
        </w:tc>
        <w:tc>
          <w:tcPr>
            <w:tcW w:w="2367" w:type="dxa"/>
          </w:tcPr>
          <w:p w14:paraId="2B9F53B7" w14:textId="77777777" w:rsidR="005C458F" w:rsidRPr="0014314E" w:rsidRDefault="005C458F" w:rsidP="00F56FA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2/darab</w:t>
            </w:r>
          </w:p>
        </w:tc>
        <w:tc>
          <w:tcPr>
            <w:tcW w:w="1905" w:type="dxa"/>
            <w:shd w:val="clear" w:color="auto" w:fill="64CCC9"/>
          </w:tcPr>
          <w:p w14:paraId="1A5B537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955581" w:rsidRPr="0014314E" w14:paraId="02724E58" w14:textId="77777777" w:rsidTr="0052625A">
        <w:tc>
          <w:tcPr>
            <w:tcW w:w="9062" w:type="dxa"/>
            <w:gridSpan w:val="3"/>
          </w:tcPr>
          <w:p w14:paraId="481C583F" w14:textId="48DA0060" w:rsidR="00955581" w:rsidRPr="0014314E" w:rsidRDefault="00955581" w:rsidP="00955581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i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i/>
                <w:sz w:val="20"/>
                <w:lang w:eastAsia="en-US"/>
              </w:rPr>
              <w:t>B. Egyéb tudományos tevékenység</w:t>
            </w:r>
          </w:p>
        </w:tc>
      </w:tr>
      <w:tr w:rsidR="005C458F" w:rsidRPr="0014314E" w14:paraId="21323C06" w14:textId="77777777" w:rsidTr="0075396D">
        <w:tc>
          <w:tcPr>
            <w:tcW w:w="4790" w:type="dxa"/>
          </w:tcPr>
          <w:p w14:paraId="76343732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Előadás tartása konferencián magyar nyelven </w:t>
            </w:r>
          </w:p>
          <w:p w14:paraId="4C365FF8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Magyarországon</w:t>
            </w:r>
          </w:p>
        </w:tc>
        <w:tc>
          <w:tcPr>
            <w:tcW w:w="2367" w:type="dxa"/>
          </w:tcPr>
          <w:p w14:paraId="5D0C7FBD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438D5CE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723A2777" w14:textId="77777777" w:rsidTr="0075396D">
        <w:tc>
          <w:tcPr>
            <w:tcW w:w="4790" w:type="dxa"/>
          </w:tcPr>
          <w:p w14:paraId="1F3582CE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Előadás tartása konferencián idegen nyelven </w:t>
            </w:r>
          </w:p>
          <w:p w14:paraId="62E7DD65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Magyarországon</w:t>
            </w:r>
          </w:p>
        </w:tc>
        <w:tc>
          <w:tcPr>
            <w:tcW w:w="2367" w:type="dxa"/>
          </w:tcPr>
          <w:p w14:paraId="74254D3F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</w:t>
            </w:r>
          </w:p>
        </w:tc>
        <w:tc>
          <w:tcPr>
            <w:tcW w:w="1905" w:type="dxa"/>
            <w:shd w:val="clear" w:color="auto" w:fill="64CCC9"/>
          </w:tcPr>
          <w:p w14:paraId="561156C2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79779CE" w14:textId="77777777" w:rsidTr="0075396D">
        <w:tc>
          <w:tcPr>
            <w:tcW w:w="4790" w:type="dxa"/>
          </w:tcPr>
          <w:p w14:paraId="3C08FC03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Előadás tartása konferencián magyar nyelven külföldön</w:t>
            </w:r>
          </w:p>
        </w:tc>
        <w:tc>
          <w:tcPr>
            <w:tcW w:w="2367" w:type="dxa"/>
          </w:tcPr>
          <w:p w14:paraId="3FB8DBA0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</w:t>
            </w:r>
          </w:p>
        </w:tc>
        <w:tc>
          <w:tcPr>
            <w:tcW w:w="1905" w:type="dxa"/>
            <w:shd w:val="clear" w:color="auto" w:fill="64CCC9"/>
          </w:tcPr>
          <w:p w14:paraId="31CE6F7A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FB29D0C" w14:textId="77777777" w:rsidTr="0075396D">
        <w:tc>
          <w:tcPr>
            <w:tcW w:w="4790" w:type="dxa"/>
          </w:tcPr>
          <w:p w14:paraId="6928AF8C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Előadás tartása konferencián idegen nyelven külföldön</w:t>
            </w:r>
          </w:p>
        </w:tc>
        <w:tc>
          <w:tcPr>
            <w:tcW w:w="2367" w:type="dxa"/>
          </w:tcPr>
          <w:p w14:paraId="58E37449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20</w:t>
            </w:r>
          </w:p>
        </w:tc>
        <w:tc>
          <w:tcPr>
            <w:tcW w:w="1905" w:type="dxa"/>
            <w:shd w:val="clear" w:color="auto" w:fill="64CCC9"/>
          </w:tcPr>
          <w:p w14:paraId="28F0F9F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7E6B2AC" w14:textId="77777777" w:rsidTr="0075396D">
        <w:tc>
          <w:tcPr>
            <w:tcW w:w="4790" w:type="dxa"/>
          </w:tcPr>
          <w:p w14:paraId="423FBC29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Szaknyelvi tolmácsolás idegen nyelvről anyanyelvre</w:t>
            </w:r>
          </w:p>
        </w:tc>
        <w:tc>
          <w:tcPr>
            <w:tcW w:w="2367" w:type="dxa"/>
          </w:tcPr>
          <w:p w14:paraId="222252D4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5/óra</w:t>
            </w:r>
          </w:p>
        </w:tc>
        <w:tc>
          <w:tcPr>
            <w:tcW w:w="1905" w:type="dxa"/>
            <w:shd w:val="clear" w:color="auto" w:fill="64CCC9"/>
          </w:tcPr>
          <w:p w14:paraId="19D05201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E52256F" w14:textId="77777777" w:rsidTr="0075396D">
        <w:tc>
          <w:tcPr>
            <w:tcW w:w="4790" w:type="dxa"/>
          </w:tcPr>
          <w:p w14:paraId="1861672C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Szaknyelvi tolmácsolás anyanyelvről idegen nyelvre</w:t>
            </w:r>
          </w:p>
        </w:tc>
        <w:tc>
          <w:tcPr>
            <w:tcW w:w="2367" w:type="dxa"/>
          </w:tcPr>
          <w:p w14:paraId="6BBFD208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10/óra</w:t>
            </w:r>
          </w:p>
        </w:tc>
        <w:tc>
          <w:tcPr>
            <w:tcW w:w="1905" w:type="dxa"/>
            <w:shd w:val="clear" w:color="auto" w:fill="64CCC9"/>
          </w:tcPr>
          <w:p w14:paraId="38E96EF3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0BC7521" w14:textId="77777777" w:rsidTr="0075396D">
        <w:tc>
          <w:tcPr>
            <w:tcW w:w="4790" w:type="dxa"/>
          </w:tcPr>
          <w:p w14:paraId="60730643" w14:textId="77777777" w:rsidR="005C458F" w:rsidRPr="0014314E" w:rsidRDefault="005C458F" w:rsidP="002E0620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Szaknyelvi tolmácsolás idegen nyelvről idegen nyelvre</w:t>
            </w:r>
          </w:p>
        </w:tc>
        <w:tc>
          <w:tcPr>
            <w:tcW w:w="2367" w:type="dxa"/>
          </w:tcPr>
          <w:p w14:paraId="37C42AC2" w14:textId="77777777" w:rsidR="005C458F" w:rsidRPr="0014314E" w:rsidRDefault="005C458F" w:rsidP="002E062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15/óra</w:t>
            </w:r>
          </w:p>
        </w:tc>
        <w:tc>
          <w:tcPr>
            <w:tcW w:w="1905" w:type="dxa"/>
            <w:shd w:val="clear" w:color="auto" w:fill="64CCC9"/>
          </w:tcPr>
          <w:p w14:paraId="7BA915F6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C86B19A" w14:textId="77777777" w:rsidTr="0075396D">
        <w:tc>
          <w:tcPr>
            <w:tcW w:w="4790" w:type="dxa"/>
          </w:tcPr>
          <w:p w14:paraId="78E64914" w14:textId="7777777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Tudományos pályázat elkészítése</w:t>
            </w:r>
          </w:p>
        </w:tc>
        <w:tc>
          <w:tcPr>
            <w:tcW w:w="2367" w:type="dxa"/>
          </w:tcPr>
          <w:p w14:paraId="358E7928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1/darab (Félévente legfeljebb 3 kredit)</w:t>
            </w:r>
          </w:p>
        </w:tc>
        <w:tc>
          <w:tcPr>
            <w:tcW w:w="1905" w:type="dxa"/>
            <w:shd w:val="clear" w:color="auto" w:fill="64CCC9"/>
          </w:tcPr>
          <w:p w14:paraId="35CAB4CB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674313DC" w14:textId="77777777" w:rsidTr="0075396D">
        <w:tc>
          <w:tcPr>
            <w:tcW w:w="4790" w:type="dxa"/>
          </w:tcPr>
          <w:p w14:paraId="531BB3F3" w14:textId="383C3D5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Regionális konferencia szervezése (legalább három megyére kiterjedő rendezvény)</w:t>
            </w:r>
          </w:p>
        </w:tc>
        <w:tc>
          <w:tcPr>
            <w:tcW w:w="2367" w:type="dxa"/>
          </w:tcPr>
          <w:p w14:paraId="68D34139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1/darab</w:t>
            </w:r>
          </w:p>
        </w:tc>
        <w:tc>
          <w:tcPr>
            <w:tcW w:w="1905" w:type="dxa"/>
            <w:shd w:val="clear" w:color="auto" w:fill="64CCC9"/>
          </w:tcPr>
          <w:p w14:paraId="0B7A20A5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D60A9CA" w14:textId="77777777" w:rsidTr="0075396D">
        <w:tc>
          <w:tcPr>
            <w:tcW w:w="4790" w:type="dxa"/>
          </w:tcPr>
          <w:p w14:paraId="135DC86D" w14:textId="7777777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Országos konferencia szervezése</w:t>
            </w:r>
          </w:p>
        </w:tc>
        <w:tc>
          <w:tcPr>
            <w:tcW w:w="2367" w:type="dxa"/>
          </w:tcPr>
          <w:p w14:paraId="0FDEA77C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2/darab</w:t>
            </w:r>
          </w:p>
        </w:tc>
        <w:tc>
          <w:tcPr>
            <w:tcW w:w="1905" w:type="dxa"/>
            <w:shd w:val="clear" w:color="auto" w:fill="64CCC9"/>
          </w:tcPr>
          <w:p w14:paraId="6BCC0820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443CFF89" w14:textId="77777777" w:rsidTr="0075396D">
        <w:tc>
          <w:tcPr>
            <w:tcW w:w="4790" w:type="dxa"/>
          </w:tcPr>
          <w:p w14:paraId="505E6F17" w14:textId="7777777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Nemzetközi konferencia szervezése (legalább két országra kiterjedő rendezvény)</w:t>
            </w:r>
          </w:p>
        </w:tc>
        <w:tc>
          <w:tcPr>
            <w:tcW w:w="2367" w:type="dxa"/>
          </w:tcPr>
          <w:p w14:paraId="51D8B4D9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3/darab</w:t>
            </w:r>
          </w:p>
        </w:tc>
        <w:tc>
          <w:tcPr>
            <w:tcW w:w="1905" w:type="dxa"/>
            <w:shd w:val="clear" w:color="auto" w:fill="64CCC9"/>
          </w:tcPr>
          <w:p w14:paraId="019ECD77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2D249E9" w14:textId="77777777" w:rsidTr="0075396D">
        <w:tc>
          <w:tcPr>
            <w:tcW w:w="4790" w:type="dxa"/>
          </w:tcPr>
          <w:p w14:paraId="7323F22D" w14:textId="77777777" w:rsidR="005C458F" w:rsidRPr="0014314E" w:rsidRDefault="005C458F" w:rsidP="008902C6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Témavezetői konzultáció</w:t>
            </w:r>
          </w:p>
        </w:tc>
        <w:tc>
          <w:tcPr>
            <w:tcW w:w="2367" w:type="dxa"/>
          </w:tcPr>
          <w:p w14:paraId="450E919F" w14:textId="77777777" w:rsidR="005C458F" w:rsidRPr="0014314E" w:rsidRDefault="005C458F" w:rsidP="008902C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1/alkalom (Félévente legfeljebb 5 kredit)</w:t>
            </w:r>
          </w:p>
        </w:tc>
        <w:tc>
          <w:tcPr>
            <w:tcW w:w="1905" w:type="dxa"/>
            <w:shd w:val="clear" w:color="auto" w:fill="64CCC9"/>
          </w:tcPr>
          <w:p w14:paraId="5AF5628B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007BEB" w:rsidRPr="0014314E" w14:paraId="68F06989" w14:textId="77777777" w:rsidTr="0052625A">
        <w:tc>
          <w:tcPr>
            <w:tcW w:w="9062" w:type="dxa"/>
            <w:gridSpan w:val="3"/>
          </w:tcPr>
          <w:p w14:paraId="0E47861B" w14:textId="4CDECFA5" w:rsidR="00007BEB" w:rsidRPr="0014314E" w:rsidRDefault="00007BEB" w:rsidP="00007BEB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i/>
                <w:iCs/>
                <w:sz w:val="20"/>
                <w:lang w:eastAsia="en-US"/>
              </w:rPr>
              <w:t>2. Képzési Modul</w:t>
            </w:r>
          </w:p>
        </w:tc>
      </w:tr>
      <w:tr w:rsidR="005C458F" w:rsidRPr="0014314E" w14:paraId="62CBD5D8" w14:textId="77777777" w:rsidTr="0075396D">
        <w:tc>
          <w:tcPr>
            <w:tcW w:w="4790" w:type="dxa"/>
          </w:tcPr>
          <w:p w14:paraId="6A0DA1A8" w14:textId="77777777" w:rsidR="005C458F" w:rsidRPr="0014314E" w:rsidRDefault="005C458F" w:rsidP="00E31669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Tudományos alapozó tárgyak</w:t>
            </w:r>
          </w:p>
        </w:tc>
        <w:tc>
          <w:tcPr>
            <w:tcW w:w="2367" w:type="dxa"/>
          </w:tcPr>
          <w:p w14:paraId="27FF91A9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1283BBE4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CB13571" w14:textId="77777777" w:rsidTr="0075396D">
        <w:tc>
          <w:tcPr>
            <w:tcW w:w="4790" w:type="dxa"/>
          </w:tcPr>
          <w:p w14:paraId="40D7AC44" w14:textId="77777777" w:rsidR="005C458F" w:rsidRPr="0014314E" w:rsidRDefault="005C458F" w:rsidP="00E31669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Szakspecifikus előadás</w:t>
            </w:r>
          </w:p>
        </w:tc>
        <w:tc>
          <w:tcPr>
            <w:tcW w:w="2367" w:type="dxa"/>
          </w:tcPr>
          <w:p w14:paraId="2CF87CA7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53D2E53D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30ED076F" w14:textId="77777777" w:rsidTr="0075396D">
        <w:tc>
          <w:tcPr>
            <w:tcW w:w="4790" w:type="dxa"/>
          </w:tcPr>
          <w:p w14:paraId="155C198E" w14:textId="77777777" w:rsidR="005C458F" w:rsidRPr="0014314E" w:rsidRDefault="005C458F" w:rsidP="00E31669">
            <w:pPr>
              <w:spacing w:line="276" w:lineRule="auto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lastRenderedPageBreak/>
              <w:t>Kutatószeminárium</w:t>
            </w:r>
          </w:p>
        </w:tc>
        <w:tc>
          <w:tcPr>
            <w:tcW w:w="2367" w:type="dxa"/>
          </w:tcPr>
          <w:p w14:paraId="094D0679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</w:t>
            </w:r>
          </w:p>
        </w:tc>
        <w:tc>
          <w:tcPr>
            <w:tcW w:w="1905" w:type="dxa"/>
            <w:shd w:val="clear" w:color="auto" w:fill="64CCC9"/>
          </w:tcPr>
          <w:p w14:paraId="6AFE180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42A2D651" w14:textId="77777777" w:rsidTr="0075396D">
        <w:tc>
          <w:tcPr>
            <w:tcW w:w="4790" w:type="dxa"/>
          </w:tcPr>
          <w:p w14:paraId="1042F209" w14:textId="77777777" w:rsidR="005C458F" w:rsidRPr="0014314E" w:rsidRDefault="005C458F" w:rsidP="00E31669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Idegennyelvű időszakos vagy részképzés teljesítése</w:t>
            </w:r>
          </w:p>
        </w:tc>
        <w:tc>
          <w:tcPr>
            <w:tcW w:w="2367" w:type="dxa"/>
          </w:tcPr>
          <w:p w14:paraId="734C0C66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478489AF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2A2F3FA6" w14:textId="77777777" w:rsidTr="0075396D">
        <w:tc>
          <w:tcPr>
            <w:tcW w:w="4790" w:type="dxa"/>
          </w:tcPr>
          <w:p w14:paraId="5AD92529" w14:textId="3EB59FFD" w:rsidR="005C458F" w:rsidRPr="0014314E" w:rsidRDefault="005C458F" w:rsidP="00E31669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Erasmus+ vagy CEEPUS program keretében végzett, igazolt nemzetközi mobilitás</w:t>
            </w:r>
          </w:p>
        </w:tc>
        <w:tc>
          <w:tcPr>
            <w:tcW w:w="2367" w:type="dxa"/>
          </w:tcPr>
          <w:p w14:paraId="57738011" w14:textId="77777777" w:rsidR="005C458F" w:rsidRPr="0014314E" w:rsidRDefault="005C458F" w:rsidP="00E31669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0504F4C8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432383" w:rsidRPr="0014314E" w14:paraId="6E256FBA" w14:textId="77777777" w:rsidTr="0052625A">
        <w:tc>
          <w:tcPr>
            <w:tcW w:w="9062" w:type="dxa"/>
            <w:gridSpan w:val="3"/>
          </w:tcPr>
          <w:p w14:paraId="11FE91A0" w14:textId="200D75A1" w:rsidR="00432383" w:rsidRPr="0014314E" w:rsidRDefault="00432383" w:rsidP="00432383">
            <w:pPr>
              <w:spacing w:before="120" w:after="120"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b/>
                <w:i/>
                <w:iCs/>
                <w:sz w:val="20"/>
                <w:lang w:eastAsia="en-US"/>
              </w:rPr>
              <w:t>3. Oktatási módul</w:t>
            </w:r>
          </w:p>
        </w:tc>
      </w:tr>
      <w:tr w:rsidR="005C458F" w:rsidRPr="0014314E" w14:paraId="71B47AA1" w14:textId="77777777" w:rsidTr="0075396D">
        <w:tc>
          <w:tcPr>
            <w:tcW w:w="4790" w:type="dxa"/>
          </w:tcPr>
          <w:p w14:paraId="2D3C3326" w14:textId="35896F3C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Heti k</w:t>
            </w:r>
            <w:r w:rsidR="000A1400" w:rsidRPr="0014314E">
              <w:rPr>
                <w:rFonts w:ascii="Times New Roman" w:eastAsiaTheme="minorHAnsi" w:hAnsi="Times New Roman"/>
                <w:sz w:val="20"/>
                <w:lang w:eastAsia="en-US"/>
              </w:rPr>
              <w:t>ettő</w:t>
            </w:r>
            <w:r w:rsidR="00643368"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órás oktatási foglalkozás tartása magyar nyelven</w:t>
            </w:r>
          </w:p>
        </w:tc>
        <w:tc>
          <w:tcPr>
            <w:tcW w:w="2367" w:type="dxa"/>
          </w:tcPr>
          <w:p w14:paraId="798306F4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5</w:t>
            </w:r>
          </w:p>
        </w:tc>
        <w:tc>
          <w:tcPr>
            <w:tcW w:w="1905" w:type="dxa"/>
            <w:shd w:val="clear" w:color="auto" w:fill="64CCC9"/>
          </w:tcPr>
          <w:p w14:paraId="32AEA9CA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1DA854CA" w14:textId="77777777" w:rsidTr="0075396D">
        <w:tc>
          <w:tcPr>
            <w:tcW w:w="4790" w:type="dxa"/>
          </w:tcPr>
          <w:p w14:paraId="33D160EF" w14:textId="66992D22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Heti k</w:t>
            </w:r>
            <w:r w:rsidR="000A1400" w:rsidRPr="0014314E">
              <w:rPr>
                <w:rFonts w:ascii="Times New Roman" w:eastAsiaTheme="minorHAnsi" w:hAnsi="Times New Roman"/>
                <w:sz w:val="20"/>
                <w:lang w:eastAsia="en-US"/>
              </w:rPr>
              <w:t>ettő</w:t>
            </w:r>
            <w:r w:rsidR="00643368" w:rsidRPr="0014314E"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órás oktatási foglalkozás tartása idegen nyelven</w:t>
            </w:r>
          </w:p>
        </w:tc>
        <w:tc>
          <w:tcPr>
            <w:tcW w:w="2367" w:type="dxa"/>
          </w:tcPr>
          <w:p w14:paraId="028080C7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8</w:t>
            </w:r>
          </w:p>
        </w:tc>
        <w:tc>
          <w:tcPr>
            <w:tcW w:w="1905" w:type="dxa"/>
            <w:shd w:val="clear" w:color="auto" w:fill="64CCC9"/>
          </w:tcPr>
          <w:p w14:paraId="16D8FE81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B2DCCB5" w14:textId="77777777" w:rsidTr="0075396D">
        <w:tc>
          <w:tcPr>
            <w:tcW w:w="4790" w:type="dxa"/>
          </w:tcPr>
          <w:p w14:paraId="5DC97D28" w14:textId="77777777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Szakdolgozat konzultáció tartása magyar nyelven</w:t>
            </w:r>
          </w:p>
        </w:tc>
        <w:tc>
          <w:tcPr>
            <w:tcW w:w="2367" w:type="dxa"/>
          </w:tcPr>
          <w:p w14:paraId="15D35514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2/szakdolgozat</w:t>
            </w:r>
          </w:p>
        </w:tc>
        <w:tc>
          <w:tcPr>
            <w:tcW w:w="1905" w:type="dxa"/>
            <w:shd w:val="clear" w:color="auto" w:fill="64CCC9"/>
          </w:tcPr>
          <w:p w14:paraId="6773A92B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0F3E0326" w14:textId="77777777" w:rsidTr="0075396D">
        <w:tc>
          <w:tcPr>
            <w:tcW w:w="4790" w:type="dxa"/>
          </w:tcPr>
          <w:p w14:paraId="07131FC9" w14:textId="77777777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Szakdolgozat konzultáció tartása idegen nyelven</w:t>
            </w:r>
          </w:p>
        </w:tc>
        <w:tc>
          <w:tcPr>
            <w:tcW w:w="2367" w:type="dxa"/>
          </w:tcPr>
          <w:p w14:paraId="03B7284E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3/szakdolgozat</w:t>
            </w:r>
          </w:p>
        </w:tc>
        <w:tc>
          <w:tcPr>
            <w:tcW w:w="1905" w:type="dxa"/>
            <w:shd w:val="clear" w:color="auto" w:fill="64CCC9"/>
          </w:tcPr>
          <w:p w14:paraId="2491FA5A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  <w:tr w:rsidR="005C458F" w:rsidRPr="0014314E" w14:paraId="567EB86A" w14:textId="77777777" w:rsidTr="0075396D">
        <w:tc>
          <w:tcPr>
            <w:tcW w:w="4790" w:type="dxa"/>
          </w:tcPr>
          <w:p w14:paraId="590B81F9" w14:textId="77777777" w:rsidR="005C458F" w:rsidRPr="0014314E" w:rsidRDefault="005C458F" w:rsidP="00E17ACC">
            <w:pPr>
              <w:spacing w:line="276" w:lineRule="auto"/>
              <w:jc w:val="left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Egy órás előadás tartása oktatási foglalkoztatás keretében</w:t>
            </w:r>
          </w:p>
        </w:tc>
        <w:tc>
          <w:tcPr>
            <w:tcW w:w="2367" w:type="dxa"/>
          </w:tcPr>
          <w:p w14:paraId="29861E00" w14:textId="77777777" w:rsidR="005C458F" w:rsidRPr="0014314E" w:rsidRDefault="005C458F" w:rsidP="00E17ACC">
            <w:pPr>
              <w:spacing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4314E">
              <w:rPr>
                <w:rFonts w:ascii="Times New Roman" w:eastAsiaTheme="minorHAnsi" w:hAnsi="Times New Roman"/>
                <w:sz w:val="20"/>
                <w:lang w:eastAsia="en-US"/>
              </w:rPr>
              <w:t>1</w:t>
            </w:r>
          </w:p>
        </w:tc>
        <w:tc>
          <w:tcPr>
            <w:tcW w:w="1905" w:type="dxa"/>
            <w:shd w:val="clear" w:color="auto" w:fill="64CCC9"/>
          </w:tcPr>
          <w:p w14:paraId="1939B919" w14:textId="77777777" w:rsidR="005C458F" w:rsidRPr="0014314E" w:rsidRDefault="005C458F" w:rsidP="005C458F">
            <w:pPr>
              <w:spacing w:after="160" w:line="276" w:lineRule="auto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</w:tbl>
    <w:p w14:paraId="09E4BC4F" w14:textId="77777777" w:rsidR="00A95979" w:rsidRPr="0014314E" w:rsidRDefault="00A95979" w:rsidP="008D67A6">
      <w:pPr>
        <w:pStyle w:val="Szovegtorzs"/>
        <w:rPr>
          <w:rFonts w:ascii="Times New Roman" w:hAnsi="Times New Roman"/>
        </w:rPr>
      </w:pPr>
    </w:p>
    <w:p w14:paraId="0E17BB92" w14:textId="3D598407" w:rsidR="00BE0217" w:rsidRPr="0014314E" w:rsidRDefault="00567882" w:rsidP="00BB0F5D">
      <w:pPr>
        <w:pStyle w:val="Szovegtorzs"/>
        <w:spacing w:after="1080"/>
        <w:rPr>
          <w:rFonts w:ascii="Times New Roman" w:hAnsi="Times New Roman"/>
          <w:b/>
          <w:bCs/>
          <w:i/>
          <w:iCs/>
        </w:rPr>
      </w:pPr>
      <w:r w:rsidRPr="0014314E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0" allowOverlap="1" wp14:anchorId="04500100" wp14:editId="52D71DB3">
            <wp:simplePos x="0" y="0"/>
            <wp:positionH relativeFrom="column">
              <wp:posOffset>7691120</wp:posOffset>
            </wp:positionH>
            <wp:positionV relativeFrom="paragraph">
              <wp:posOffset>4206240</wp:posOffset>
            </wp:positionV>
            <wp:extent cx="7646670" cy="3794125"/>
            <wp:effectExtent l="0" t="0" r="0" b="0"/>
            <wp:wrapNone/>
            <wp:docPr id="50350300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5C" w:rsidRPr="0014314E">
        <w:rPr>
          <w:rFonts w:ascii="Times New Roman" w:hAnsi="Times New Roman"/>
        </w:rPr>
        <w:t xml:space="preserve"> </w:t>
      </w:r>
      <w:r w:rsidR="00BE0217" w:rsidRPr="0014314E">
        <w:rPr>
          <w:rFonts w:ascii="Times New Roman" w:hAnsi="Times New Roman"/>
          <w:b/>
          <w:bCs/>
          <w:i/>
          <w:iCs/>
        </w:rPr>
        <w:t>* A publikációs kreditértékek 1 szerzői ív (40.000 leütés) terjedelmű írásműre vonatkoznak. Ettől eltérő terjedelem esetén arányosan több, illetve kevesebb kredit jár. A lap terjesztésének módja – nyomtatott vagy elektronikus megjelenési forma – alapján nem tehető különbség a publikációs értékek között. D1-Q1-Q2-Q3-Q4 besorolású folyóiratoknál a kreditértéket a hallgató terjedelemtől függetlenül elszámolhatja, és akkor is, ha a műnek csak társszerzője.</w:t>
      </w:r>
    </w:p>
    <w:p w14:paraId="39907B3C" w14:textId="5A42C9F0" w:rsidR="00BE0217" w:rsidRPr="0014314E" w:rsidRDefault="005E478B" w:rsidP="005E478B">
      <w:pPr>
        <w:pStyle w:val="Szovegtorzs"/>
        <w:tabs>
          <w:tab w:val="left" w:pos="4820"/>
          <w:tab w:val="right" w:leader="dot" w:pos="8222"/>
        </w:tabs>
        <w:spacing w:after="0"/>
        <w:rPr>
          <w:rFonts w:ascii="Times New Roman" w:hAnsi="Times New Roman"/>
        </w:rPr>
      </w:pPr>
      <w:r w:rsidRPr="0014314E">
        <w:rPr>
          <w:rFonts w:ascii="Times New Roman" w:hAnsi="Times New Roman"/>
        </w:rPr>
        <w:tab/>
      </w:r>
      <w:r w:rsidRPr="0014314E">
        <w:rPr>
          <w:rFonts w:ascii="Times New Roman" w:hAnsi="Times New Roman"/>
        </w:rPr>
        <w:tab/>
      </w:r>
    </w:p>
    <w:p w14:paraId="534940DC" w14:textId="3FC6F608" w:rsidR="00BE0217" w:rsidRPr="0014314E" w:rsidRDefault="00694B1E" w:rsidP="005E478B">
      <w:pPr>
        <w:pStyle w:val="Szovegtorzs"/>
        <w:tabs>
          <w:tab w:val="left" w:pos="5529"/>
        </w:tabs>
        <w:rPr>
          <w:rFonts w:ascii="Times New Roman" w:hAnsi="Times New Roman"/>
        </w:rPr>
      </w:pPr>
      <w:r w:rsidRPr="0014314E">
        <w:rPr>
          <w:rFonts w:ascii="Times New Roman" w:hAnsi="Times New Roman"/>
        </w:rPr>
        <w:tab/>
      </w:r>
      <w:r w:rsidR="00BE0217" w:rsidRPr="0014314E">
        <w:rPr>
          <w:rFonts w:ascii="Times New Roman" w:hAnsi="Times New Roman"/>
        </w:rPr>
        <w:t>Témavezető aláírása</w:t>
      </w:r>
    </w:p>
    <w:p w14:paraId="3F3C84A4" w14:textId="1F11676C" w:rsidR="005E478B" w:rsidRPr="0014314E" w:rsidRDefault="007B668F" w:rsidP="00694B1E">
      <w:pPr>
        <w:tabs>
          <w:tab w:val="left" w:pos="5670"/>
          <w:tab w:val="center" w:pos="7938"/>
        </w:tabs>
        <w:spacing w:line="276" w:lineRule="auto"/>
        <w:ind w:left="284"/>
        <w:jc w:val="left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4314E">
        <w:rPr>
          <w:rFonts w:ascii="Times New Roman" w:hAnsi="Times New Roman"/>
          <w:b/>
          <w:bCs/>
          <w:color w:val="000000" w:themeColor="text1"/>
          <w:sz w:val="22"/>
          <w:szCs w:val="22"/>
        </w:rPr>
        <w:t>A kreditigazoló lap mögé csatolandók a teljesítéseket igazoló dokumentumok!</w:t>
      </w:r>
    </w:p>
    <w:p w14:paraId="79B9642F" w14:textId="77777777" w:rsidR="005E478B" w:rsidRPr="0014314E" w:rsidRDefault="005E478B">
      <w:pPr>
        <w:spacing w:after="160" w:line="259" w:lineRule="auto"/>
        <w:jc w:val="left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4314E">
        <w:rPr>
          <w:rFonts w:ascii="Times New Roman" w:hAnsi="Times New Roman"/>
          <w:b/>
          <w:bCs/>
          <w:color w:val="000000" w:themeColor="text1"/>
          <w:sz w:val="22"/>
          <w:szCs w:val="22"/>
        </w:rPr>
        <w:br w:type="page"/>
      </w:r>
    </w:p>
    <w:p w14:paraId="1F29B7E9" w14:textId="77777777" w:rsidR="00FC3BCD" w:rsidRPr="0014314E" w:rsidRDefault="00FC3BCD" w:rsidP="00FC3BCD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14314E">
        <w:rPr>
          <w:rFonts w:ascii="Times New Roman" w:hAnsi="Times New Roman"/>
          <w:b/>
          <w:sz w:val="22"/>
          <w:szCs w:val="22"/>
        </w:rPr>
        <w:lastRenderedPageBreak/>
        <w:t>Igazolási rend</w:t>
      </w:r>
    </w:p>
    <w:p w14:paraId="1E811EAB" w14:textId="77777777" w:rsidR="00FC3BCD" w:rsidRPr="0014314E" w:rsidRDefault="00FC3BCD" w:rsidP="00FC3BCD">
      <w:pPr>
        <w:spacing w:line="276" w:lineRule="auto"/>
        <w:jc w:val="center"/>
        <w:rPr>
          <w:rFonts w:ascii="Times New Roman" w:hAnsi="Times New Roman"/>
          <w:b/>
          <w:color w:val="0070C0"/>
          <w:sz w:val="22"/>
          <w:szCs w:val="22"/>
        </w:rPr>
      </w:pPr>
    </w:p>
    <w:p w14:paraId="5A82425D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1. Kutatási modul</w:t>
      </w:r>
    </w:p>
    <w:p w14:paraId="5238C51F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A. Publikációs tevékenység:</w:t>
      </w:r>
    </w:p>
    <w:p w14:paraId="7EB38B4F" w14:textId="7C13B30E" w:rsidR="00FC3BCD" w:rsidRPr="0014314E" w:rsidRDefault="00FC3BCD" w:rsidP="00060C50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A hallgató tudományos publikációinak másolata a karakterszám és a publikáció Doktori Szabályzat 2. sz. melléklet szerinti besorolásának feltüntetésével.</w:t>
      </w:r>
    </w:p>
    <w:p w14:paraId="5FF237B3" w14:textId="2019A324" w:rsidR="00FC3BCD" w:rsidRPr="0014314E" w:rsidRDefault="00FC3BCD" w:rsidP="00060C50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  <w:u w:val="single"/>
        </w:rPr>
        <w:t>vagy</w:t>
      </w:r>
    </w:p>
    <w:p w14:paraId="6A4FCA42" w14:textId="77777777" w:rsidR="00FC3BCD" w:rsidRPr="0014314E" w:rsidRDefault="00FC3BCD" w:rsidP="00FC3BCD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14314E">
        <w:rPr>
          <w:rFonts w:ascii="Times New Roman" w:hAnsi="Times New Roman"/>
          <w:sz w:val="22"/>
          <w:szCs w:val="22"/>
        </w:rPr>
        <w:t>A hallgató tudományos publikációinak listája a karakterszám és a publikáció Doktori Szabályzat 2. sz. melléklet szerinti besorolásának feltüntetésével, oly módon, hogy a jelölt polgári és büntetőjogi felelősségének tudatában nyilatkozik az adatok hitelességéről</w:t>
      </w:r>
    </w:p>
    <w:p w14:paraId="120F25F6" w14:textId="77777777" w:rsidR="00FC3BCD" w:rsidRPr="0014314E" w:rsidRDefault="00FC3BCD" w:rsidP="00FC3BCD">
      <w:pPr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</w:rPr>
      </w:pPr>
    </w:p>
    <w:p w14:paraId="6A301BFE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B. Egyéb tudományos tevékenység:</w:t>
      </w:r>
    </w:p>
    <w:p w14:paraId="52AEC001" w14:textId="77777777" w:rsidR="00FC3BCD" w:rsidRPr="0014314E" w:rsidRDefault="00FC3BCD" w:rsidP="00FC3BCD">
      <w:pPr>
        <w:pStyle w:val="Listaszerbekezds"/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 hallgató által végzett tudományos tevékenységről szóló igazolás másolata. Az igazolás kiállítására konferencia szervezőjétől, vagy a tolmácsolásra felkérő személy jogosult.</w:t>
      </w:r>
    </w:p>
    <w:p w14:paraId="1508D350" w14:textId="77777777" w:rsidR="00FC3BCD" w:rsidRPr="0014314E" w:rsidRDefault="00FC3BCD" w:rsidP="00FC3BCD">
      <w:pPr>
        <w:pStyle w:val="Listaszerbekezds"/>
        <w:numPr>
          <w:ilvl w:val="0"/>
          <w:numId w:val="11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 témavezetői konzultáció igazolása a kreditigazoló lap aláírásával történik.</w:t>
      </w:r>
    </w:p>
    <w:p w14:paraId="0E9F5B96" w14:textId="77777777" w:rsidR="00FC3BCD" w:rsidRPr="0014314E" w:rsidRDefault="00FC3BCD" w:rsidP="00FC3BCD">
      <w:pPr>
        <w:pStyle w:val="Listaszerbekezds"/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</w:p>
    <w:p w14:paraId="128953D3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2. Képzési modul</w:t>
      </w:r>
    </w:p>
    <w:p w14:paraId="39618052" w14:textId="77777777" w:rsidR="00FC3BCD" w:rsidRPr="0014314E" w:rsidRDefault="00FC3BCD" w:rsidP="00FC3BCD">
      <w:pPr>
        <w:pStyle w:val="Listaszerbekezds"/>
        <w:numPr>
          <w:ilvl w:val="0"/>
          <w:numId w:val="1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 xml:space="preserve">A tudományos </w:t>
      </w:r>
      <w:proofErr w:type="gramStart"/>
      <w:r w:rsidRPr="0014314E">
        <w:rPr>
          <w:rFonts w:ascii="Times New Roman" w:hAnsi="Times New Roman"/>
          <w:color w:val="000000"/>
          <w:sz w:val="22"/>
          <w:szCs w:val="22"/>
        </w:rPr>
        <w:t>alapozótárgyak</w:t>
      </w:r>
      <w:proofErr w:type="gramEnd"/>
      <w:r w:rsidRPr="0014314E">
        <w:rPr>
          <w:rFonts w:ascii="Times New Roman" w:hAnsi="Times New Roman"/>
          <w:color w:val="000000"/>
          <w:sz w:val="22"/>
          <w:szCs w:val="22"/>
        </w:rPr>
        <w:t xml:space="preserve"> valamint szakspecifikus előadások az adott előadás előadója által kiállított igazolás alapján számolhatók el.</w:t>
      </w:r>
    </w:p>
    <w:p w14:paraId="6C84AC3E" w14:textId="77777777" w:rsidR="00FC3BCD" w:rsidRPr="0014314E" w:rsidRDefault="00FC3BCD" w:rsidP="00FC3BCD">
      <w:pPr>
        <w:pStyle w:val="Listaszerbekezds"/>
        <w:numPr>
          <w:ilvl w:val="0"/>
          <w:numId w:val="1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 kutatószeminárium teljesítését az adott kutatószeminárium oktatója a Tanulmányi Rendszerben rögzíti.</w:t>
      </w:r>
    </w:p>
    <w:p w14:paraId="38D0BA4A" w14:textId="77777777" w:rsidR="00FC3BCD" w:rsidRPr="0014314E" w:rsidRDefault="00FC3BCD" w:rsidP="00FC3BCD">
      <w:pPr>
        <w:pStyle w:val="Listaszerbekezds"/>
        <w:numPr>
          <w:ilvl w:val="0"/>
          <w:numId w:val="12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Az idegennyelvű időszakos vagy részképzés a képzés szervezője által kiállított igazolás alapján számolható el.</w:t>
      </w:r>
    </w:p>
    <w:p w14:paraId="3A8774C9" w14:textId="77777777" w:rsidR="00FC3BCD" w:rsidRPr="0014314E" w:rsidRDefault="00FC3BCD" w:rsidP="00FC3BCD">
      <w:pPr>
        <w:pStyle w:val="Listaszerbekezds"/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</w:p>
    <w:p w14:paraId="79981CEE" w14:textId="77777777" w:rsidR="00FC3BCD" w:rsidRPr="0014314E" w:rsidRDefault="00FC3BCD" w:rsidP="00FC3BCD">
      <w:pPr>
        <w:shd w:val="clear" w:color="auto" w:fill="FFFFFF"/>
        <w:rPr>
          <w:rFonts w:ascii="Times New Roman" w:hAnsi="Times New Roman"/>
          <w:b/>
          <w:color w:val="000000"/>
          <w:sz w:val="22"/>
          <w:szCs w:val="22"/>
        </w:rPr>
      </w:pPr>
      <w:r w:rsidRPr="0014314E">
        <w:rPr>
          <w:rFonts w:ascii="Times New Roman" w:hAnsi="Times New Roman"/>
          <w:b/>
          <w:color w:val="000000"/>
          <w:sz w:val="22"/>
          <w:szCs w:val="22"/>
        </w:rPr>
        <w:t>3. Oktatási modul</w:t>
      </w:r>
    </w:p>
    <w:p w14:paraId="5B9AD577" w14:textId="77777777" w:rsidR="00FC3BCD" w:rsidRPr="0014314E" w:rsidRDefault="00FC3BCD" w:rsidP="00FC3BCD">
      <w:pPr>
        <w:pStyle w:val="Listaszerbekezds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Az oktatási tevékenység, valamint szakdolgozat konzultáció igazolása, amennyiben az intézményen belül történik, a témavezető a kreditigazoló lap aláírásával történik.</w:t>
      </w:r>
    </w:p>
    <w:p w14:paraId="5DFC0B93" w14:textId="77777777" w:rsidR="00FC3BCD" w:rsidRPr="0014314E" w:rsidRDefault="00FC3BCD" w:rsidP="00FC3BCD">
      <w:pPr>
        <w:pStyle w:val="Listaszerbekezds"/>
        <w:numPr>
          <w:ilvl w:val="0"/>
          <w:numId w:val="13"/>
        </w:numPr>
        <w:shd w:val="clear" w:color="auto" w:fill="FFFFFF"/>
        <w:rPr>
          <w:rFonts w:ascii="Times New Roman" w:hAnsi="Times New Roman"/>
          <w:color w:val="000000"/>
          <w:sz w:val="22"/>
          <w:szCs w:val="22"/>
        </w:rPr>
      </w:pPr>
      <w:r w:rsidRPr="0014314E">
        <w:rPr>
          <w:rFonts w:ascii="Times New Roman" w:hAnsi="Times New Roman"/>
          <w:color w:val="000000"/>
          <w:sz w:val="22"/>
          <w:szCs w:val="22"/>
        </w:rPr>
        <w:t>Az oktatási tevékenység, valamint szakdolgozat konzultáció igazolása, amennyiben az intézményen kívül történik, a tárgy felelőse/ az adott tanszék vezetője által kiállított igazolás formájában történik.</w:t>
      </w:r>
    </w:p>
    <w:p w14:paraId="5FAA3072" w14:textId="77777777" w:rsidR="007E77FF" w:rsidRPr="0014314E" w:rsidRDefault="007E77FF" w:rsidP="00694B1E">
      <w:pPr>
        <w:tabs>
          <w:tab w:val="left" w:pos="5670"/>
          <w:tab w:val="center" w:pos="7938"/>
        </w:tabs>
        <w:spacing w:line="276" w:lineRule="auto"/>
        <w:ind w:left="284"/>
        <w:jc w:val="left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sectPr w:rsidR="007E77FF" w:rsidRPr="0014314E" w:rsidSect="003971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B1E2" w14:textId="77777777" w:rsidR="009D0A8D" w:rsidRDefault="009D0A8D" w:rsidP="00804C3A">
      <w:r>
        <w:separator/>
      </w:r>
    </w:p>
  </w:endnote>
  <w:endnote w:type="continuationSeparator" w:id="0">
    <w:p w14:paraId="38B33BDA" w14:textId="77777777" w:rsidR="009D0A8D" w:rsidRDefault="009D0A8D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ECA2" w14:textId="77777777" w:rsidR="000B71E4" w:rsidRDefault="000B71E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0B71E4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B71E4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0B71E4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0B71E4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0B71E4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0B71E4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0B71E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0B71E4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0B71E4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0B71E4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0B71E4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0B71E4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0B71E4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0B71E4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0B71E4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0B71E4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0B71E4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0B71E4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0B71E4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0B71E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0B71E4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0B71E4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0B71E4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0B71E4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0B71E4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0B71E4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0AE3" w14:textId="77777777" w:rsidR="000B71E4" w:rsidRDefault="000B71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6C5E" w14:textId="77777777" w:rsidR="009D0A8D" w:rsidRDefault="009D0A8D" w:rsidP="00804C3A">
      <w:r>
        <w:separator/>
      </w:r>
    </w:p>
  </w:footnote>
  <w:footnote w:type="continuationSeparator" w:id="0">
    <w:p w14:paraId="4BE47BDC" w14:textId="77777777" w:rsidR="009D0A8D" w:rsidRDefault="009D0A8D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B05A" w14:textId="77777777" w:rsidR="000B71E4" w:rsidRDefault="000B71E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0B71E4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0B71E4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0B71E4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0B71E4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07CB" w14:textId="77777777" w:rsidR="000B71E4" w:rsidRDefault="000B71E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5079"/>
    <w:multiLevelType w:val="hybridMultilevel"/>
    <w:tmpl w:val="D28C02C4"/>
    <w:lvl w:ilvl="0" w:tplc="BBA4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F105A"/>
    <w:multiLevelType w:val="hybridMultilevel"/>
    <w:tmpl w:val="0310DBA8"/>
    <w:lvl w:ilvl="0" w:tplc="BBA4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CC2FC8"/>
    <w:multiLevelType w:val="hybridMultilevel"/>
    <w:tmpl w:val="A84881E0"/>
    <w:lvl w:ilvl="0" w:tplc="BBA4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75384"/>
    <w:multiLevelType w:val="hybridMultilevel"/>
    <w:tmpl w:val="5FCA4BE4"/>
    <w:lvl w:ilvl="0" w:tplc="BBA4F6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2"/>
  </w:num>
  <w:num w:numId="6" w16cid:durableId="854736391">
    <w:abstractNumId w:val="4"/>
  </w:num>
  <w:num w:numId="7" w16cid:durableId="736051819">
    <w:abstractNumId w:val="11"/>
  </w:num>
  <w:num w:numId="8" w16cid:durableId="1453592139">
    <w:abstractNumId w:val="1"/>
  </w:num>
  <w:num w:numId="9" w16cid:durableId="1397163363">
    <w:abstractNumId w:val="9"/>
  </w:num>
  <w:num w:numId="10" w16cid:durableId="881136125">
    <w:abstractNumId w:val="5"/>
  </w:num>
  <w:num w:numId="11" w16cid:durableId="1290016729">
    <w:abstractNumId w:val="10"/>
  </w:num>
  <w:num w:numId="12" w16cid:durableId="801194164">
    <w:abstractNumId w:val="3"/>
  </w:num>
  <w:num w:numId="13" w16cid:durableId="897470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07BEB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C50"/>
    <w:rsid w:val="00061F5D"/>
    <w:rsid w:val="00072505"/>
    <w:rsid w:val="00083AC5"/>
    <w:rsid w:val="000A1400"/>
    <w:rsid w:val="000A23B3"/>
    <w:rsid w:val="000A3548"/>
    <w:rsid w:val="000A56C1"/>
    <w:rsid w:val="000A662B"/>
    <w:rsid w:val="000B3068"/>
    <w:rsid w:val="000B30C0"/>
    <w:rsid w:val="000B47B4"/>
    <w:rsid w:val="000B5614"/>
    <w:rsid w:val="000B6437"/>
    <w:rsid w:val="000B71E4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314E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3BC"/>
    <w:rsid w:val="001B5A31"/>
    <w:rsid w:val="001B7C44"/>
    <w:rsid w:val="001C21DF"/>
    <w:rsid w:val="001C5825"/>
    <w:rsid w:val="001C58F5"/>
    <w:rsid w:val="001C5BC8"/>
    <w:rsid w:val="001C7685"/>
    <w:rsid w:val="001D035B"/>
    <w:rsid w:val="001D36AB"/>
    <w:rsid w:val="001E660D"/>
    <w:rsid w:val="001F5840"/>
    <w:rsid w:val="001F58B0"/>
    <w:rsid w:val="002059FC"/>
    <w:rsid w:val="0021203D"/>
    <w:rsid w:val="002134BC"/>
    <w:rsid w:val="002178D7"/>
    <w:rsid w:val="0022092E"/>
    <w:rsid w:val="00234320"/>
    <w:rsid w:val="00236BE3"/>
    <w:rsid w:val="0023745C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A62EC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0620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4F94"/>
    <w:rsid w:val="00416096"/>
    <w:rsid w:val="00417455"/>
    <w:rsid w:val="00420868"/>
    <w:rsid w:val="00420DF0"/>
    <w:rsid w:val="004219CC"/>
    <w:rsid w:val="004260BE"/>
    <w:rsid w:val="00427D03"/>
    <w:rsid w:val="00431E4C"/>
    <w:rsid w:val="00432383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239"/>
    <w:rsid w:val="004B0DC6"/>
    <w:rsid w:val="004B3018"/>
    <w:rsid w:val="004B3777"/>
    <w:rsid w:val="004B611B"/>
    <w:rsid w:val="004C56DF"/>
    <w:rsid w:val="004D05AA"/>
    <w:rsid w:val="004D37F6"/>
    <w:rsid w:val="004D525E"/>
    <w:rsid w:val="004D5D9F"/>
    <w:rsid w:val="004E5231"/>
    <w:rsid w:val="005000A2"/>
    <w:rsid w:val="00502E1A"/>
    <w:rsid w:val="005035F1"/>
    <w:rsid w:val="005077D6"/>
    <w:rsid w:val="00512E7A"/>
    <w:rsid w:val="00514652"/>
    <w:rsid w:val="00521032"/>
    <w:rsid w:val="0052223D"/>
    <w:rsid w:val="0052625A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383E"/>
    <w:rsid w:val="005A409F"/>
    <w:rsid w:val="005B7C5E"/>
    <w:rsid w:val="005C3E39"/>
    <w:rsid w:val="005C458F"/>
    <w:rsid w:val="005C5E8A"/>
    <w:rsid w:val="005D3757"/>
    <w:rsid w:val="005D6671"/>
    <w:rsid w:val="005E14B2"/>
    <w:rsid w:val="005E330C"/>
    <w:rsid w:val="005E478B"/>
    <w:rsid w:val="005F07A2"/>
    <w:rsid w:val="00600286"/>
    <w:rsid w:val="00600F5C"/>
    <w:rsid w:val="00604FE7"/>
    <w:rsid w:val="0061020C"/>
    <w:rsid w:val="00611059"/>
    <w:rsid w:val="006139D3"/>
    <w:rsid w:val="006140CB"/>
    <w:rsid w:val="00620BBA"/>
    <w:rsid w:val="00626CD9"/>
    <w:rsid w:val="00632610"/>
    <w:rsid w:val="00635A35"/>
    <w:rsid w:val="00641B45"/>
    <w:rsid w:val="00643368"/>
    <w:rsid w:val="006449D2"/>
    <w:rsid w:val="00647ED0"/>
    <w:rsid w:val="0068189F"/>
    <w:rsid w:val="006828BF"/>
    <w:rsid w:val="00682AEC"/>
    <w:rsid w:val="00687EDC"/>
    <w:rsid w:val="00692559"/>
    <w:rsid w:val="00694B1E"/>
    <w:rsid w:val="006A025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5B"/>
    <w:rsid w:val="006E7FC6"/>
    <w:rsid w:val="006F1106"/>
    <w:rsid w:val="006F3637"/>
    <w:rsid w:val="006F4C2F"/>
    <w:rsid w:val="006F61CE"/>
    <w:rsid w:val="0070017F"/>
    <w:rsid w:val="00704098"/>
    <w:rsid w:val="007051D4"/>
    <w:rsid w:val="007054C9"/>
    <w:rsid w:val="00705595"/>
    <w:rsid w:val="00710046"/>
    <w:rsid w:val="00715486"/>
    <w:rsid w:val="00715C1B"/>
    <w:rsid w:val="00716223"/>
    <w:rsid w:val="00721AEF"/>
    <w:rsid w:val="007427F0"/>
    <w:rsid w:val="007429CF"/>
    <w:rsid w:val="0074414E"/>
    <w:rsid w:val="007442DE"/>
    <w:rsid w:val="00747A05"/>
    <w:rsid w:val="0075396D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668F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8105F"/>
    <w:rsid w:val="00882D0C"/>
    <w:rsid w:val="008836F7"/>
    <w:rsid w:val="008902C6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2DCD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581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C43AA"/>
    <w:rsid w:val="009D0A8D"/>
    <w:rsid w:val="009D3C4B"/>
    <w:rsid w:val="009D6704"/>
    <w:rsid w:val="009D6847"/>
    <w:rsid w:val="009E0BD9"/>
    <w:rsid w:val="009E500C"/>
    <w:rsid w:val="009F12A8"/>
    <w:rsid w:val="009F5573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52E3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3D2A"/>
    <w:rsid w:val="00AC4AAC"/>
    <w:rsid w:val="00AC54B9"/>
    <w:rsid w:val="00AC7FDA"/>
    <w:rsid w:val="00AD520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B54"/>
    <w:rsid w:val="00B81CB5"/>
    <w:rsid w:val="00B90AC0"/>
    <w:rsid w:val="00B94984"/>
    <w:rsid w:val="00BA2D5D"/>
    <w:rsid w:val="00BA71DB"/>
    <w:rsid w:val="00BB0F5D"/>
    <w:rsid w:val="00BB519F"/>
    <w:rsid w:val="00BC0076"/>
    <w:rsid w:val="00BC09C9"/>
    <w:rsid w:val="00BC1446"/>
    <w:rsid w:val="00BC4CC9"/>
    <w:rsid w:val="00BD75D5"/>
    <w:rsid w:val="00BE0217"/>
    <w:rsid w:val="00BE15D7"/>
    <w:rsid w:val="00BE3EFE"/>
    <w:rsid w:val="00BE62C3"/>
    <w:rsid w:val="00BE7EAE"/>
    <w:rsid w:val="00BF0E01"/>
    <w:rsid w:val="00BF3A8A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3F7A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5629F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ABF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ACC"/>
    <w:rsid w:val="00E17CD3"/>
    <w:rsid w:val="00E20746"/>
    <w:rsid w:val="00E22702"/>
    <w:rsid w:val="00E255BC"/>
    <w:rsid w:val="00E25E04"/>
    <w:rsid w:val="00E31669"/>
    <w:rsid w:val="00E3652E"/>
    <w:rsid w:val="00E462A1"/>
    <w:rsid w:val="00E54EF9"/>
    <w:rsid w:val="00E606E4"/>
    <w:rsid w:val="00E70365"/>
    <w:rsid w:val="00E712CC"/>
    <w:rsid w:val="00E71873"/>
    <w:rsid w:val="00E71D48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077C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56FAC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8DC"/>
    <w:rsid w:val="00FB3E93"/>
    <w:rsid w:val="00FC3BCD"/>
    <w:rsid w:val="00FC4B68"/>
    <w:rsid w:val="00FD0CA2"/>
    <w:rsid w:val="00FD22D4"/>
    <w:rsid w:val="00FD57C8"/>
    <w:rsid w:val="00FD5F91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E255B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A452E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5stt1jellszn">
    <w:name w:val="Grid Table 5 Dark Accent 1"/>
    <w:basedOn w:val="Normltblzat"/>
    <w:uiPriority w:val="50"/>
    <w:rsid w:val="00ED07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blzatrcsosvilgos">
    <w:name w:val="Grid Table Light"/>
    <w:basedOn w:val="Normltblzat"/>
    <w:uiPriority w:val="40"/>
    <w:rsid w:val="005262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customXml/itemProps2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4804</Characters>
  <Application>Microsoft Office Word</Application>
  <DocSecurity>0</DocSecurity>
  <Lines>40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